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7943F" w14:textId="77777777" w:rsidR="00C9345B" w:rsidRDefault="00C9345B" w:rsidP="00C9345B">
      <w:pPr>
        <w:spacing w:line="480" w:lineRule="auto"/>
        <w:jc w:val="center"/>
        <w:rPr>
          <w:rFonts w:ascii="Times New Roman" w:hAnsi="Times New Roman"/>
        </w:rPr>
      </w:pPr>
      <w:bookmarkStart w:id="0" w:name="_GoBack"/>
      <w:bookmarkEnd w:id="0"/>
    </w:p>
    <w:p w14:paraId="2B6EEDC2" w14:textId="77777777" w:rsidR="00C9345B" w:rsidRDefault="00C9345B" w:rsidP="00C9345B">
      <w:pPr>
        <w:spacing w:line="480" w:lineRule="auto"/>
        <w:jc w:val="center"/>
        <w:rPr>
          <w:rFonts w:ascii="Times New Roman" w:hAnsi="Times New Roman"/>
        </w:rPr>
      </w:pPr>
    </w:p>
    <w:p w14:paraId="59A40025" w14:textId="77777777" w:rsidR="00C9345B" w:rsidRDefault="00C9345B" w:rsidP="00C9345B">
      <w:pPr>
        <w:spacing w:line="480" w:lineRule="auto"/>
        <w:jc w:val="center"/>
        <w:rPr>
          <w:rFonts w:ascii="Times New Roman" w:hAnsi="Times New Roman"/>
        </w:rPr>
      </w:pPr>
    </w:p>
    <w:p w14:paraId="03A66F06" w14:textId="77777777" w:rsidR="00C9345B" w:rsidRDefault="00C9345B" w:rsidP="00C9345B">
      <w:pPr>
        <w:spacing w:line="480" w:lineRule="auto"/>
        <w:jc w:val="center"/>
        <w:rPr>
          <w:rFonts w:ascii="Times New Roman" w:hAnsi="Times New Roman"/>
        </w:rPr>
      </w:pPr>
    </w:p>
    <w:p w14:paraId="22FDFC05" w14:textId="77777777" w:rsidR="00C9345B" w:rsidRDefault="00C9345B" w:rsidP="00C9345B">
      <w:pPr>
        <w:spacing w:line="480" w:lineRule="auto"/>
        <w:jc w:val="center"/>
        <w:rPr>
          <w:rFonts w:ascii="Times New Roman" w:hAnsi="Times New Roman"/>
        </w:rPr>
      </w:pPr>
    </w:p>
    <w:p w14:paraId="04BA0032" w14:textId="77777777" w:rsidR="00C9345B" w:rsidRDefault="00C9345B" w:rsidP="00C9345B">
      <w:pPr>
        <w:spacing w:line="480" w:lineRule="auto"/>
        <w:jc w:val="center"/>
        <w:rPr>
          <w:rFonts w:ascii="Times New Roman" w:hAnsi="Times New Roman"/>
        </w:rPr>
      </w:pPr>
    </w:p>
    <w:p w14:paraId="6EA6305D" w14:textId="77777777" w:rsidR="00C9345B" w:rsidRDefault="00C9345B" w:rsidP="00C9345B">
      <w:pPr>
        <w:spacing w:line="480" w:lineRule="auto"/>
        <w:jc w:val="center"/>
        <w:rPr>
          <w:rFonts w:ascii="Times New Roman" w:hAnsi="Times New Roman"/>
        </w:rPr>
      </w:pPr>
    </w:p>
    <w:p w14:paraId="789A5472" w14:textId="77777777" w:rsidR="00C9345B" w:rsidRDefault="00C9345B" w:rsidP="00C9345B">
      <w:pPr>
        <w:spacing w:line="480" w:lineRule="auto"/>
        <w:jc w:val="center"/>
        <w:rPr>
          <w:rFonts w:ascii="Times New Roman" w:hAnsi="Times New Roman"/>
        </w:rPr>
      </w:pPr>
    </w:p>
    <w:p w14:paraId="3EE53D47" w14:textId="114471E8" w:rsidR="00066BB8" w:rsidRDefault="00066BB8" w:rsidP="00C9345B">
      <w:pPr>
        <w:spacing w:line="480" w:lineRule="auto"/>
        <w:jc w:val="center"/>
        <w:rPr>
          <w:rFonts w:ascii="Times New Roman" w:hAnsi="Times New Roman"/>
        </w:rPr>
      </w:pPr>
      <w:r>
        <w:rPr>
          <w:rFonts w:ascii="Times New Roman" w:hAnsi="Times New Roman"/>
        </w:rPr>
        <w:t>Tech Bike Analysis, Plans, and Future Strategies</w:t>
      </w:r>
    </w:p>
    <w:p w14:paraId="53A69292" w14:textId="2712964A" w:rsidR="00C9345B" w:rsidRDefault="00794CA9" w:rsidP="00C9345B">
      <w:pPr>
        <w:spacing w:line="480" w:lineRule="auto"/>
        <w:jc w:val="center"/>
        <w:rPr>
          <w:rFonts w:ascii="Times New Roman" w:hAnsi="Times New Roman"/>
        </w:rPr>
      </w:pPr>
      <w:r>
        <w:rPr>
          <w:rFonts w:ascii="Times New Roman" w:hAnsi="Times New Roman"/>
        </w:rPr>
        <w:t xml:space="preserve"> </w:t>
      </w:r>
      <w:r w:rsidR="00066BB8">
        <w:rPr>
          <w:rFonts w:ascii="Times New Roman" w:hAnsi="Times New Roman"/>
        </w:rPr>
        <w:t xml:space="preserve">Cole </w:t>
      </w:r>
      <w:proofErr w:type="spellStart"/>
      <w:r w:rsidR="00066BB8">
        <w:rPr>
          <w:rFonts w:ascii="Times New Roman" w:hAnsi="Times New Roman"/>
        </w:rPr>
        <w:t>Gorrell</w:t>
      </w:r>
      <w:proofErr w:type="spellEnd"/>
      <w:r w:rsidR="00066BB8">
        <w:rPr>
          <w:rFonts w:ascii="Times New Roman" w:hAnsi="Times New Roman"/>
        </w:rPr>
        <w:t xml:space="preserve">, Destiny Ruiz, Jericho </w:t>
      </w:r>
      <w:r w:rsidR="00CD645A">
        <w:rPr>
          <w:rFonts w:ascii="Times New Roman" w:hAnsi="Times New Roman"/>
        </w:rPr>
        <w:t>Ramirez</w:t>
      </w:r>
      <w:r w:rsidR="00066BB8">
        <w:rPr>
          <w:rFonts w:ascii="Times New Roman" w:hAnsi="Times New Roman"/>
        </w:rPr>
        <w:t>, and Joseph Kim</w:t>
      </w:r>
    </w:p>
    <w:p w14:paraId="3851E04D" w14:textId="72DED1B1" w:rsidR="00C9345B" w:rsidRDefault="00C9345B" w:rsidP="00C9345B">
      <w:pPr>
        <w:spacing w:line="480" w:lineRule="auto"/>
        <w:jc w:val="center"/>
        <w:rPr>
          <w:rFonts w:ascii="Times New Roman" w:hAnsi="Times New Roman"/>
        </w:rPr>
      </w:pPr>
      <w:r>
        <w:rPr>
          <w:rFonts w:ascii="Times New Roman" w:hAnsi="Times New Roman"/>
        </w:rPr>
        <w:t>Grand Canyon University</w:t>
      </w:r>
      <w:r w:rsidR="00066BB8">
        <w:rPr>
          <w:rFonts w:ascii="Times New Roman" w:hAnsi="Times New Roman"/>
        </w:rPr>
        <w:t>: MKT-607</w:t>
      </w:r>
    </w:p>
    <w:p w14:paraId="3816CE14" w14:textId="5C0E9EFC" w:rsidR="00C9345B" w:rsidRDefault="00066BB8" w:rsidP="00C9345B">
      <w:pPr>
        <w:spacing w:line="480" w:lineRule="auto"/>
        <w:jc w:val="center"/>
        <w:rPr>
          <w:rFonts w:ascii="Times New Roman" w:hAnsi="Times New Roman"/>
        </w:rPr>
      </w:pPr>
      <w:r>
        <w:rPr>
          <w:rFonts w:ascii="Times New Roman" w:hAnsi="Times New Roman"/>
        </w:rPr>
        <w:t>August 29, 2018</w:t>
      </w:r>
      <w:r w:rsidR="00C9345B">
        <w:rPr>
          <w:rFonts w:ascii="Times New Roman" w:hAnsi="Times New Roman"/>
        </w:rPr>
        <w:br/>
      </w:r>
    </w:p>
    <w:p w14:paraId="5DECA284" w14:textId="17E02EB8" w:rsidR="00C9345B" w:rsidRDefault="00C9345B" w:rsidP="00337D20">
      <w:pPr>
        <w:spacing w:line="480" w:lineRule="auto"/>
        <w:jc w:val="center"/>
        <w:rPr>
          <w:rFonts w:ascii="Times New Roman" w:hAnsi="Times New Roman"/>
        </w:rPr>
      </w:pPr>
      <w:r>
        <w:rPr>
          <w:rFonts w:ascii="Times New Roman" w:hAnsi="Times New Roman"/>
        </w:rPr>
        <w:br w:type="page"/>
      </w:r>
      <w:r w:rsidR="00066BB8">
        <w:rPr>
          <w:rFonts w:ascii="Times New Roman" w:hAnsi="Times New Roman"/>
        </w:rPr>
        <w:lastRenderedPageBreak/>
        <w:t>Introduction</w:t>
      </w:r>
    </w:p>
    <w:p w14:paraId="62909688" w14:textId="27F0EB5F" w:rsidR="00066BB8" w:rsidRDefault="00C9345B" w:rsidP="00066BB8">
      <w:pPr>
        <w:spacing w:line="480" w:lineRule="auto"/>
        <w:rPr>
          <w:rFonts w:ascii="Times New Roman" w:hAnsi="Times New Roman"/>
          <w:color w:val="333333"/>
          <w:szCs w:val="24"/>
        </w:rPr>
      </w:pPr>
      <w:r>
        <w:rPr>
          <w:rFonts w:ascii="Times New Roman" w:hAnsi="Times New Roman"/>
        </w:rPr>
        <w:tab/>
      </w:r>
      <w:r w:rsidR="00066BB8">
        <w:rPr>
          <w:rFonts w:ascii="Times New Roman" w:hAnsi="Times New Roman"/>
          <w:color w:val="333333"/>
          <w:szCs w:val="24"/>
        </w:rPr>
        <w:t>Tech Bike’s main goals for</w:t>
      </w:r>
      <w:r w:rsidR="00066BB8" w:rsidRPr="00D93186">
        <w:rPr>
          <w:rFonts w:ascii="Times New Roman" w:hAnsi="Times New Roman"/>
          <w:color w:val="333333"/>
          <w:szCs w:val="24"/>
        </w:rPr>
        <w:t xml:space="preserve"> su</w:t>
      </w:r>
      <w:r w:rsidR="00066BB8">
        <w:rPr>
          <w:rFonts w:ascii="Times New Roman" w:hAnsi="Times New Roman"/>
          <w:color w:val="333333"/>
          <w:szCs w:val="24"/>
        </w:rPr>
        <w:t>ccess and maximizing market shares involve expansion in placement, adjustments in product, strategic market pricing and improved promotions of our brand name. The potential for Tech Bike will yield exponential growth for the $5 million investment.</w:t>
      </w:r>
    </w:p>
    <w:p w14:paraId="46EB01EC" w14:textId="68C4879D" w:rsidR="00066BB8" w:rsidRDefault="00066BB8" w:rsidP="00066BB8">
      <w:pPr>
        <w:spacing w:line="480" w:lineRule="auto"/>
        <w:jc w:val="center"/>
        <w:rPr>
          <w:rFonts w:ascii="Times New Roman" w:hAnsi="Times New Roman"/>
          <w:color w:val="333333"/>
          <w:szCs w:val="24"/>
        </w:rPr>
      </w:pPr>
      <w:r>
        <w:rPr>
          <w:rFonts w:ascii="Times New Roman" w:hAnsi="Times New Roman"/>
          <w:color w:val="333333"/>
          <w:szCs w:val="24"/>
        </w:rPr>
        <w:t>Marketing Plan</w:t>
      </w:r>
    </w:p>
    <w:p w14:paraId="56938340" w14:textId="77777777" w:rsidR="00066BB8" w:rsidRDefault="00066BB8" w:rsidP="00066BB8">
      <w:pPr>
        <w:spacing w:line="480" w:lineRule="auto"/>
        <w:ind w:firstLine="720"/>
        <w:jc w:val="both"/>
        <w:rPr>
          <w:rFonts w:ascii="Times New Roman" w:hAnsi="Times New Roman"/>
          <w:color w:val="333333"/>
          <w:szCs w:val="24"/>
        </w:rPr>
      </w:pPr>
      <w:r>
        <w:rPr>
          <w:rFonts w:ascii="Times New Roman" w:hAnsi="Times New Roman"/>
          <w:color w:val="333333"/>
          <w:szCs w:val="24"/>
        </w:rPr>
        <w:t>O</w:t>
      </w:r>
      <w:r w:rsidRPr="00D93186">
        <w:rPr>
          <w:rFonts w:ascii="Times New Roman" w:hAnsi="Times New Roman"/>
          <w:color w:val="333333"/>
          <w:szCs w:val="24"/>
        </w:rPr>
        <w:t>ur marketing plan will include strategies to r</w:t>
      </w:r>
      <w:r>
        <w:rPr>
          <w:rFonts w:ascii="Times New Roman" w:hAnsi="Times New Roman"/>
          <w:color w:val="333333"/>
          <w:szCs w:val="24"/>
        </w:rPr>
        <w:t>each new audiences, open new store locations overseas,</w:t>
      </w:r>
      <w:r w:rsidRPr="00D93186">
        <w:rPr>
          <w:rFonts w:ascii="Times New Roman" w:hAnsi="Times New Roman"/>
          <w:color w:val="333333"/>
          <w:szCs w:val="24"/>
        </w:rPr>
        <w:t xml:space="preserve"> and </w:t>
      </w:r>
      <w:r>
        <w:rPr>
          <w:rFonts w:ascii="Times New Roman" w:hAnsi="Times New Roman"/>
          <w:color w:val="333333"/>
          <w:szCs w:val="24"/>
        </w:rPr>
        <w:t xml:space="preserve">advertise </w:t>
      </w:r>
      <w:r w:rsidRPr="00D93186">
        <w:rPr>
          <w:rFonts w:ascii="Times New Roman" w:hAnsi="Times New Roman"/>
          <w:color w:val="333333"/>
          <w:szCs w:val="24"/>
        </w:rPr>
        <w:t xml:space="preserve">new </w:t>
      </w:r>
      <w:r>
        <w:rPr>
          <w:rFonts w:ascii="Times New Roman" w:hAnsi="Times New Roman"/>
          <w:color w:val="333333"/>
          <w:szCs w:val="24"/>
        </w:rPr>
        <w:t xml:space="preserve">rebate </w:t>
      </w:r>
      <w:r w:rsidRPr="00D93186">
        <w:rPr>
          <w:rFonts w:ascii="Times New Roman" w:hAnsi="Times New Roman"/>
          <w:color w:val="333333"/>
          <w:szCs w:val="24"/>
        </w:rPr>
        <w:t>promotions</w:t>
      </w:r>
      <w:r w:rsidRPr="00EC5585">
        <w:rPr>
          <w:rFonts w:ascii="Times New Roman" w:hAnsi="Times New Roman"/>
          <w:color w:val="333333"/>
          <w:szCs w:val="24"/>
        </w:rPr>
        <w:t xml:space="preserve"> </w:t>
      </w:r>
      <w:r>
        <w:rPr>
          <w:rFonts w:ascii="Times New Roman" w:hAnsi="Times New Roman"/>
          <w:color w:val="333333"/>
          <w:szCs w:val="24"/>
        </w:rPr>
        <w:t>to keep</w:t>
      </w:r>
      <w:r w:rsidRPr="00D93186">
        <w:rPr>
          <w:rFonts w:ascii="Times New Roman" w:hAnsi="Times New Roman"/>
          <w:color w:val="333333"/>
          <w:szCs w:val="24"/>
        </w:rPr>
        <w:t xml:space="preserve"> existing </w:t>
      </w:r>
      <w:r>
        <w:rPr>
          <w:rFonts w:ascii="Times New Roman" w:hAnsi="Times New Roman"/>
          <w:color w:val="333333"/>
          <w:szCs w:val="24"/>
        </w:rPr>
        <w:t xml:space="preserve">customers </w:t>
      </w:r>
      <w:r w:rsidRPr="00D93186">
        <w:rPr>
          <w:rFonts w:ascii="Times New Roman" w:hAnsi="Times New Roman"/>
          <w:color w:val="333333"/>
          <w:szCs w:val="24"/>
        </w:rPr>
        <w:t xml:space="preserve">and </w:t>
      </w:r>
      <w:r>
        <w:rPr>
          <w:rFonts w:ascii="Times New Roman" w:hAnsi="Times New Roman"/>
          <w:color w:val="333333"/>
          <w:szCs w:val="24"/>
        </w:rPr>
        <w:t>entice new groups to</w:t>
      </w:r>
      <w:r w:rsidRPr="00D93186">
        <w:rPr>
          <w:rFonts w:ascii="Times New Roman" w:hAnsi="Times New Roman"/>
          <w:color w:val="333333"/>
          <w:szCs w:val="24"/>
        </w:rPr>
        <w:t xml:space="preserve"> th</w:t>
      </w:r>
      <w:r>
        <w:rPr>
          <w:rFonts w:ascii="Times New Roman" w:hAnsi="Times New Roman"/>
          <w:color w:val="333333"/>
          <w:szCs w:val="24"/>
        </w:rPr>
        <w:t>e brand</w:t>
      </w:r>
      <w:r w:rsidRPr="00D93186">
        <w:rPr>
          <w:rFonts w:ascii="Times New Roman" w:hAnsi="Times New Roman"/>
          <w:color w:val="333333"/>
          <w:szCs w:val="24"/>
        </w:rPr>
        <w:t xml:space="preserve"> we are selling. The </w:t>
      </w:r>
      <w:r>
        <w:rPr>
          <w:rFonts w:ascii="Times New Roman" w:hAnsi="Times New Roman"/>
          <w:color w:val="333333"/>
          <w:szCs w:val="24"/>
        </w:rPr>
        <w:t>return on $</w:t>
      </w:r>
      <w:r w:rsidRPr="00D93186">
        <w:rPr>
          <w:rFonts w:ascii="Times New Roman" w:hAnsi="Times New Roman"/>
          <w:color w:val="333333"/>
          <w:szCs w:val="24"/>
        </w:rPr>
        <w:t>5 million we have been given to invest</w:t>
      </w:r>
      <w:r>
        <w:rPr>
          <w:rFonts w:ascii="Times New Roman" w:hAnsi="Times New Roman"/>
          <w:color w:val="333333"/>
          <w:szCs w:val="24"/>
        </w:rPr>
        <w:t xml:space="preserve"> is reflected in </w:t>
      </w:r>
      <w:r w:rsidRPr="00D93186">
        <w:rPr>
          <w:rFonts w:ascii="Times New Roman" w:hAnsi="Times New Roman"/>
          <w:color w:val="333333"/>
          <w:szCs w:val="24"/>
        </w:rPr>
        <w:t xml:space="preserve">the </w:t>
      </w:r>
      <w:r>
        <w:rPr>
          <w:rFonts w:ascii="Times New Roman" w:hAnsi="Times New Roman"/>
          <w:color w:val="333333"/>
          <w:szCs w:val="24"/>
        </w:rPr>
        <w:t>progress seen in the past four quarters’ financials. R</w:t>
      </w:r>
      <w:r w:rsidRPr="00D93186">
        <w:rPr>
          <w:rFonts w:ascii="Times New Roman" w:hAnsi="Times New Roman"/>
          <w:color w:val="333333"/>
          <w:szCs w:val="24"/>
        </w:rPr>
        <w:t xml:space="preserve">eflection analysis </w:t>
      </w:r>
      <w:r>
        <w:rPr>
          <w:rFonts w:ascii="Times New Roman" w:hAnsi="Times New Roman"/>
          <w:color w:val="333333"/>
          <w:szCs w:val="24"/>
        </w:rPr>
        <w:t>of our choices in</w:t>
      </w:r>
      <w:r w:rsidRPr="00D93186">
        <w:rPr>
          <w:rFonts w:ascii="Times New Roman" w:hAnsi="Times New Roman"/>
          <w:color w:val="333333"/>
          <w:szCs w:val="24"/>
        </w:rPr>
        <w:t xml:space="preserve"> pu</w:t>
      </w:r>
      <w:r>
        <w:rPr>
          <w:rFonts w:ascii="Times New Roman" w:hAnsi="Times New Roman"/>
          <w:color w:val="333333"/>
          <w:szCs w:val="24"/>
        </w:rPr>
        <w:t>rchasing of largest sample size</w:t>
      </w:r>
      <w:r w:rsidRPr="00D93186">
        <w:rPr>
          <w:rFonts w:ascii="Times New Roman" w:hAnsi="Times New Roman"/>
          <w:color w:val="333333"/>
          <w:szCs w:val="24"/>
        </w:rPr>
        <w:t xml:space="preserve">, </w:t>
      </w:r>
      <w:r>
        <w:rPr>
          <w:rFonts w:ascii="Times New Roman" w:hAnsi="Times New Roman"/>
          <w:color w:val="333333"/>
          <w:szCs w:val="24"/>
        </w:rPr>
        <w:t>the number</w:t>
      </w:r>
      <w:r w:rsidRPr="00D93186">
        <w:rPr>
          <w:rFonts w:ascii="Times New Roman" w:hAnsi="Times New Roman"/>
          <w:color w:val="333333"/>
          <w:szCs w:val="24"/>
        </w:rPr>
        <w:t xml:space="preserve"> stores we have open</w:t>
      </w:r>
      <w:r>
        <w:rPr>
          <w:rFonts w:ascii="Times New Roman" w:hAnsi="Times New Roman"/>
          <w:color w:val="333333"/>
          <w:szCs w:val="24"/>
        </w:rPr>
        <w:t>ed and investments</w:t>
      </w:r>
      <w:r w:rsidRPr="00D93186">
        <w:rPr>
          <w:rFonts w:ascii="Times New Roman" w:hAnsi="Times New Roman"/>
          <w:color w:val="333333"/>
          <w:szCs w:val="24"/>
        </w:rPr>
        <w:t xml:space="preserve"> </w:t>
      </w:r>
      <w:r>
        <w:rPr>
          <w:rFonts w:ascii="Times New Roman" w:hAnsi="Times New Roman"/>
          <w:color w:val="333333"/>
          <w:szCs w:val="24"/>
        </w:rPr>
        <w:t xml:space="preserve">in </w:t>
      </w:r>
      <w:r w:rsidRPr="00D93186">
        <w:rPr>
          <w:rFonts w:ascii="Times New Roman" w:hAnsi="Times New Roman"/>
          <w:color w:val="333333"/>
          <w:szCs w:val="24"/>
        </w:rPr>
        <w:t>advertising</w:t>
      </w:r>
      <w:r>
        <w:rPr>
          <w:rFonts w:ascii="Times New Roman" w:hAnsi="Times New Roman"/>
          <w:color w:val="333333"/>
          <w:szCs w:val="24"/>
        </w:rPr>
        <w:t xml:space="preserve"> will show us our next steps in quarter 5 and beyond. The profit we have made will indicate which existing stores to keep open and what to</w:t>
      </w:r>
      <w:r w:rsidRPr="00D93186">
        <w:rPr>
          <w:rFonts w:ascii="Times New Roman" w:hAnsi="Times New Roman"/>
          <w:color w:val="333333"/>
          <w:szCs w:val="24"/>
        </w:rPr>
        <w:t xml:space="preserve"> tweak </w:t>
      </w:r>
      <w:r>
        <w:rPr>
          <w:rFonts w:ascii="Times New Roman" w:hAnsi="Times New Roman"/>
          <w:color w:val="333333"/>
          <w:szCs w:val="24"/>
        </w:rPr>
        <w:t xml:space="preserve">in </w:t>
      </w:r>
      <w:r w:rsidRPr="00D93186">
        <w:rPr>
          <w:rFonts w:ascii="Times New Roman" w:hAnsi="Times New Roman"/>
          <w:color w:val="333333"/>
          <w:szCs w:val="24"/>
        </w:rPr>
        <w:t xml:space="preserve">our advertising ads </w:t>
      </w:r>
      <w:r>
        <w:rPr>
          <w:rFonts w:ascii="Times New Roman" w:hAnsi="Times New Roman"/>
          <w:color w:val="333333"/>
          <w:szCs w:val="24"/>
        </w:rPr>
        <w:t xml:space="preserve">in order to </w:t>
      </w:r>
      <w:r w:rsidRPr="00D93186">
        <w:rPr>
          <w:rFonts w:ascii="Times New Roman" w:hAnsi="Times New Roman"/>
          <w:color w:val="333333"/>
          <w:szCs w:val="24"/>
        </w:rPr>
        <w:t>bring in more</w:t>
      </w:r>
      <w:r>
        <w:rPr>
          <w:rFonts w:ascii="Times New Roman" w:hAnsi="Times New Roman"/>
          <w:color w:val="333333"/>
          <w:szCs w:val="24"/>
        </w:rPr>
        <w:t xml:space="preserve"> customers. The affordability of our bikes, our </w:t>
      </w:r>
      <w:r w:rsidRPr="00D93186">
        <w:rPr>
          <w:rFonts w:ascii="Times New Roman" w:hAnsi="Times New Roman"/>
          <w:color w:val="333333"/>
          <w:szCs w:val="24"/>
        </w:rPr>
        <w:t>carbon bike</w:t>
      </w:r>
      <w:r>
        <w:rPr>
          <w:rFonts w:ascii="Times New Roman" w:hAnsi="Times New Roman"/>
          <w:color w:val="333333"/>
          <w:szCs w:val="24"/>
        </w:rPr>
        <w:t xml:space="preserve"> brand</w:t>
      </w:r>
      <w:r w:rsidRPr="00D93186">
        <w:rPr>
          <w:rFonts w:ascii="Times New Roman" w:hAnsi="Times New Roman"/>
          <w:color w:val="333333"/>
          <w:szCs w:val="24"/>
        </w:rPr>
        <w:t xml:space="preserve"> production and </w:t>
      </w:r>
      <w:r>
        <w:rPr>
          <w:rFonts w:ascii="Times New Roman" w:hAnsi="Times New Roman"/>
          <w:color w:val="333333"/>
          <w:szCs w:val="24"/>
        </w:rPr>
        <w:t xml:space="preserve">the amount of staff we </w:t>
      </w:r>
      <w:commentRangeStart w:id="1"/>
      <w:r>
        <w:rPr>
          <w:rFonts w:ascii="Times New Roman" w:hAnsi="Times New Roman"/>
          <w:color w:val="333333"/>
          <w:szCs w:val="24"/>
        </w:rPr>
        <w:t>have</w:t>
      </w:r>
      <w:commentRangeEnd w:id="1"/>
      <w:r w:rsidR="001304A8">
        <w:rPr>
          <w:rStyle w:val="CommentReference"/>
        </w:rPr>
        <w:commentReference w:id="1"/>
      </w:r>
      <w:r>
        <w:rPr>
          <w:rFonts w:ascii="Times New Roman" w:hAnsi="Times New Roman"/>
          <w:color w:val="333333"/>
          <w:szCs w:val="24"/>
        </w:rPr>
        <w:t xml:space="preserve">, </w:t>
      </w:r>
      <w:r w:rsidRPr="00D93186">
        <w:rPr>
          <w:rFonts w:ascii="Times New Roman" w:hAnsi="Times New Roman"/>
          <w:color w:val="333333"/>
          <w:szCs w:val="24"/>
        </w:rPr>
        <w:t xml:space="preserve">will </w:t>
      </w:r>
      <w:r>
        <w:rPr>
          <w:rFonts w:ascii="Times New Roman" w:hAnsi="Times New Roman"/>
          <w:color w:val="333333"/>
          <w:szCs w:val="24"/>
        </w:rPr>
        <w:t>be streamlined for</w:t>
      </w:r>
      <w:r w:rsidRPr="00D93186">
        <w:rPr>
          <w:rFonts w:ascii="Times New Roman" w:hAnsi="Times New Roman"/>
          <w:color w:val="333333"/>
          <w:szCs w:val="24"/>
        </w:rPr>
        <w:t xml:space="preserve"> </w:t>
      </w:r>
      <w:r>
        <w:rPr>
          <w:rFonts w:ascii="Times New Roman" w:hAnsi="Times New Roman"/>
          <w:color w:val="333333"/>
          <w:szCs w:val="24"/>
        </w:rPr>
        <w:t>upcoming</w:t>
      </w:r>
      <w:r w:rsidRPr="00D93186">
        <w:rPr>
          <w:rFonts w:ascii="Times New Roman" w:hAnsi="Times New Roman"/>
          <w:color w:val="333333"/>
          <w:szCs w:val="24"/>
        </w:rPr>
        <w:t xml:space="preserve"> q</w:t>
      </w:r>
      <w:r>
        <w:rPr>
          <w:rFonts w:ascii="Times New Roman" w:hAnsi="Times New Roman"/>
          <w:color w:val="333333"/>
          <w:szCs w:val="24"/>
        </w:rPr>
        <w:t>uarters. In the future, we plan to purchase</w:t>
      </w:r>
      <w:r w:rsidRPr="00D93186">
        <w:rPr>
          <w:rFonts w:ascii="Times New Roman" w:hAnsi="Times New Roman"/>
          <w:color w:val="333333"/>
          <w:szCs w:val="24"/>
        </w:rPr>
        <w:t xml:space="preserve"> more stores </w:t>
      </w:r>
      <w:r>
        <w:rPr>
          <w:rFonts w:ascii="Times New Roman" w:hAnsi="Times New Roman"/>
          <w:color w:val="333333"/>
          <w:szCs w:val="24"/>
        </w:rPr>
        <w:t xml:space="preserve">in wide open markets </w:t>
      </w:r>
      <w:r w:rsidRPr="00D93186">
        <w:rPr>
          <w:rFonts w:ascii="Times New Roman" w:hAnsi="Times New Roman"/>
          <w:color w:val="333333"/>
          <w:szCs w:val="24"/>
        </w:rPr>
        <w:t xml:space="preserve">to increase sales and </w:t>
      </w:r>
      <w:r>
        <w:rPr>
          <w:rFonts w:ascii="Times New Roman" w:hAnsi="Times New Roman"/>
          <w:color w:val="333333"/>
          <w:szCs w:val="24"/>
        </w:rPr>
        <w:t xml:space="preserve">meet </w:t>
      </w:r>
      <w:r w:rsidRPr="00D93186">
        <w:rPr>
          <w:rFonts w:ascii="Times New Roman" w:hAnsi="Times New Roman"/>
          <w:color w:val="333333"/>
          <w:szCs w:val="24"/>
        </w:rPr>
        <w:t>company needs. According to the recent data of the bike sales</w:t>
      </w:r>
      <w:r>
        <w:rPr>
          <w:rFonts w:ascii="Times New Roman" w:hAnsi="Times New Roman"/>
          <w:color w:val="333333"/>
          <w:szCs w:val="24"/>
        </w:rPr>
        <w:t>,</w:t>
      </w:r>
      <w:r w:rsidRPr="00D93186">
        <w:rPr>
          <w:rFonts w:ascii="Times New Roman" w:hAnsi="Times New Roman"/>
          <w:color w:val="333333"/>
          <w:szCs w:val="24"/>
        </w:rPr>
        <w:t xml:space="preserve"> all four quarters have shown us what our competitors have done an</w:t>
      </w:r>
      <w:r>
        <w:rPr>
          <w:rFonts w:ascii="Times New Roman" w:hAnsi="Times New Roman"/>
          <w:color w:val="333333"/>
          <w:szCs w:val="24"/>
        </w:rPr>
        <w:t>d what we can work on. W</w:t>
      </w:r>
      <w:r w:rsidRPr="00D93186">
        <w:rPr>
          <w:rFonts w:ascii="Times New Roman" w:hAnsi="Times New Roman"/>
          <w:color w:val="333333"/>
          <w:szCs w:val="24"/>
        </w:rPr>
        <w:t>ith the following information we can then determine marketing strategies, reflection analysis and a tactical plan.</w:t>
      </w:r>
    </w:p>
    <w:p w14:paraId="1F1FDB93" w14:textId="77D51183" w:rsidR="00066BB8" w:rsidRDefault="00066BB8" w:rsidP="00066BB8">
      <w:pPr>
        <w:spacing w:line="480" w:lineRule="auto"/>
        <w:jc w:val="center"/>
        <w:rPr>
          <w:rFonts w:ascii="Times New Roman" w:hAnsi="Times New Roman"/>
          <w:color w:val="333333"/>
          <w:szCs w:val="24"/>
        </w:rPr>
      </w:pPr>
      <w:r>
        <w:rPr>
          <w:rFonts w:ascii="Times New Roman" w:hAnsi="Times New Roman"/>
          <w:color w:val="333333"/>
          <w:szCs w:val="24"/>
        </w:rPr>
        <w:t>Reflection Analysis</w:t>
      </w:r>
    </w:p>
    <w:p w14:paraId="24374815" w14:textId="4ED0D7E6" w:rsidR="00066BB8" w:rsidRDefault="0004191F" w:rsidP="0004191F">
      <w:pPr>
        <w:spacing w:line="480" w:lineRule="auto"/>
        <w:ind w:firstLine="720"/>
        <w:rPr>
          <w:rFonts w:ascii="Times New Roman" w:hAnsi="Times New Roman"/>
          <w:szCs w:val="24"/>
        </w:rPr>
      </w:pPr>
      <w:r w:rsidRPr="00D93186">
        <w:rPr>
          <w:rFonts w:ascii="Times New Roman" w:hAnsi="Times New Roman"/>
          <w:szCs w:val="24"/>
        </w:rPr>
        <w:t xml:space="preserve">The first four quarters of our simulation gave our team a better understanding of what direction </w:t>
      </w:r>
      <w:r w:rsidR="00CD645A">
        <w:rPr>
          <w:rFonts w:ascii="Times New Roman" w:hAnsi="Times New Roman"/>
          <w:szCs w:val="24"/>
        </w:rPr>
        <w:t>our company should be heading</w:t>
      </w:r>
      <w:r w:rsidRPr="00D93186">
        <w:rPr>
          <w:rFonts w:ascii="Times New Roman" w:hAnsi="Times New Roman"/>
          <w:szCs w:val="24"/>
        </w:rPr>
        <w:t xml:space="preserve">. In quarter one, our tasks were to create a brand name, establish individual responsibilities and purchase our market research. We believe Tech Bike </w:t>
      </w:r>
      <w:r w:rsidRPr="00D93186">
        <w:rPr>
          <w:rFonts w:ascii="Times New Roman" w:hAnsi="Times New Roman"/>
          <w:szCs w:val="24"/>
        </w:rPr>
        <w:lastRenderedPageBreak/>
        <w:t>was suitable to reach out to a broad spectrum of potential customers. As a team we decided to purchase the largest sample size of 1,000 people costing us $88,000. Our selection gave us the lowest standard of error of 2.85% and unit cost at 88. In quarter 2, we were to choose which market to target, create our bike and establish our target regions.</w:t>
      </w:r>
    </w:p>
    <w:p w14:paraId="12A52012" w14:textId="56E1630D" w:rsidR="0004191F" w:rsidRDefault="0004191F" w:rsidP="0004191F">
      <w:pPr>
        <w:spacing w:line="480" w:lineRule="auto"/>
        <w:ind w:firstLine="720"/>
        <w:rPr>
          <w:rFonts w:ascii="Times New Roman" w:hAnsi="Times New Roman"/>
          <w:szCs w:val="24"/>
        </w:rPr>
      </w:pPr>
      <w:r w:rsidRPr="00D93186">
        <w:rPr>
          <w:rFonts w:ascii="Times New Roman" w:hAnsi="Times New Roman"/>
          <w:szCs w:val="24"/>
        </w:rPr>
        <w:t xml:space="preserve">Our number one target market is the recreational segment. Focusing on large, competitive segments would benefit us in the long run. </w:t>
      </w:r>
      <w:r w:rsidR="00CD645A">
        <w:rPr>
          <w:rFonts w:ascii="Times New Roman" w:hAnsi="Times New Roman"/>
          <w:szCs w:val="24"/>
        </w:rPr>
        <w:t xml:space="preserve">The </w:t>
      </w:r>
      <w:r w:rsidRPr="00D93186">
        <w:rPr>
          <w:rFonts w:ascii="Times New Roman" w:hAnsi="Times New Roman"/>
          <w:szCs w:val="24"/>
        </w:rPr>
        <w:t>Tech Bike Daily is a comfortable bike that appeals to all ages. We chose to open up locations in Po</w:t>
      </w:r>
      <w:r>
        <w:rPr>
          <w:rFonts w:ascii="Times New Roman" w:hAnsi="Times New Roman"/>
          <w:szCs w:val="24"/>
        </w:rPr>
        <w:t>rtland and N</w:t>
      </w:r>
      <w:r w:rsidR="00CD645A">
        <w:rPr>
          <w:rFonts w:ascii="Times New Roman" w:hAnsi="Times New Roman"/>
          <w:szCs w:val="24"/>
        </w:rPr>
        <w:t>ew York City due to their large</w:t>
      </w:r>
      <w:r>
        <w:rPr>
          <w:rFonts w:ascii="Times New Roman" w:hAnsi="Times New Roman"/>
          <w:szCs w:val="24"/>
        </w:rPr>
        <w:t xml:space="preserve"> </w:t>
      </w:r>
      <w:r w:rsidRPr="00D93186">
        <w:rPr>
          <w:rFonts w:ascii="Times New Roman" w:hAnsi="Times New Roman"/>
          <w:szCs w:val="24"/>
        </w:rPr>
        <w:t>population. In quarter 3, we created the Daily 7. This was a comfortable bike that cost $30,000 to design. One of the biggest decisions this period was to create an advertisement. Our main priorities were to mention the brand name, the durability of the carbon bike and the affordable price point. The advertisement and media placement cost us $29,786.</w:t>
      </w:r>
    </w:p>
    <w:p w14:paraId="59292322" w14:textId="1A35C1D8" w:rsidR="0004191F" w:rsidRDefault="0004191F" w:rsidP="0004191F">
      <w:pPr>
        <w:spacing w:line="480" w:lineRule="auto"/>
        <w:ind w:firstLine="720"/>
        <w:rPr>
          <w:rFonts w:ascii="Times New Roman" w:hAnsi="Times New Roman"/>
          <w:szCs w:val="24"/>
        </w:rPr>
      </w:pPr>
      <w:r w:rsidRPr="00D93186">
        <w:rPr>
          <w:rFonts w:ascii="Times New Roman" w:hAnsi="Times New Roman"/>
          <w:szCs w:val="24"/>
        </w:rPr>
        <w:t>The price of the Daily cost $911 per unit. We believe this was a reasonable price for a quality bike. We employed 11 total individuals to work at both the Portland and New York City locations. Lastly in quarter 4, we placed the Daily 7 on the market. This bike was similar to the Tech Bike Daily but offered at a special price rebate. We also launched stores in Amsterdam and Nantes. There is opportunity to take control of these large target markets because of the lack of presence from other companies.</w:t>
      </w:r>
    </w:p>
    <w:p w14:paraId="1B5A43ED" w14:textId="2D7ACEB3" w:rsidR="0004191F" w:rsidRDefault="0004191F" w:rsidP="0004191F">
      <w:pPr>
        <w:spacing w:line="480" w:lineRule="auto"/>
        <w:jc w:val="center"/>
        <w:rPr>
          <w:rFonts w:ascii="Times New Roman" w:hAnsi="Times New Roman"/>
          <w:szCs w:val="24"/>
        </w:rPr>
      </w:pPr>
      <w:r>
        <w:rPr>
          <w:rFonts w:ascii="Times New Roman" w:hAnsi="Times New Roman"/>
          <w:szCs w:val="24"/>
        </w:rPr>
        <w:t>Marketing Strategy</w:t>
      </w:r>
      <w:r w:rsidR="00F7662A">
        <w:rPr>
          <w:rFonts w:ascii="Times New Roman" w:hAnsi="Times New Roman"/>
          <w:szCs w:val="24"/>
        </w:rPr>
        <w:t xml:space="preserve"> and Tactical Planning</w:t>
      </w:r>
    </w:p>
    <w:p w14:paraId="6E40C6F2" w14:textId="2E185506" w:rsidR="00F7662A" w:rsidRDefault="00F7662A" w:rsidP="00F7662A">
      <w:pPr>
        <w:spacing w:line="480" w:lineRule="auto"/>
        <w:ind w:firstLine="720"/>
        <w:rPr>
          <w:rFonts w:ascii="Times New Roman" w:hAnsi="Times New Roman"/>
          <w:szCs w:val="24"/>
        </w:rPr>
      </w:pPr>
      <w:r w:rsidRPr="00D93186">
        <w:rPr>
          <w:rFonts w:ascii="Times New Roman" w:hAnsi="Times New Roman"/>
          <w:szCs w:val="24"/>
        </w:rPr>
        <w:t>Our marketing strategy going forward focuses on methodical expansion and adjusting to consumer response to our brands and advertising. After conducting the analysis of the firm’s financial standings, Tech Bike will start investing more aggressively starting in the 5</w:t>
      </w:r>
      <w:r w:rsidRPr="00D93186">
        <w:rPr>
          <w:rFonts w:ascii="Times New Roman" w:hAnsi="Times New Roman"/>
          <w:szCs w:val="24"/>
          <w:vertAlign w:val="superscript"/>
        </w:rPr>
        <w:t>th</w:t>
      </w:r>
      <w:r w:rsidRPr="00D93186">
        <w:rPr>
          <w:rFonts w:ascii="Times New Roman" w:hAnsi="Times New Roman"/>
          <w:szCs w:val="24"/>
        </w:rPr>
        <w:t xml:space="preserve"> Quarter with the additional investment money. </w:t>
      </w:r>
      <w:r w:rsidRPr="00D93186">
        <w:rPr>
          <w:rFonts w:ascii="Times New Roman" w:hAnsi="Times New Roman"/>
          <w:szCs w:val="24"/>
        </w:rPr>
        <w:br/>
      </w:r>
      <w:r w:rsidRPr="00D93186">
        <w:rPr>
          <w:rFonts w:ascii="Times New Roman" w:hAnsi="Times New Roman"/>
          <w:szCs w:val="24"/>
        </w:rPr>
        <w:tab/>
        <w:t xml:space="preserve">We have shifted our focus from the Work bike consumers to the Recreation consumer </w:t>
      </w:r>
      <w:r w:rsidRPr="00D93186">
        <w:rPr>
          <w:rFonts w:ascii="Times New Roman" w:hAnsi="Times New Roman"/>
          <w:szCs w:val="24"/>
        </w:rPr>
        <w:lastRenderedPageBreak/>
        <w:t xml:space="preserve">due to increasing consumer demand of our company in that category. Our brands hold the highest demand in Recreation by a large margin. The Tech Bike Daily ranks at </w:t>
      </w:r>
      <w:commentRangeStart w:id="2"/>
      <w:r w:rsidRPr="00D93186">
        <w:rPr>
          <w:rFonts w:ascii="Times New Roman" w:hAnsi="Times New Roman"/>
          <w:szCs w:val="24"/>
        </w:rPr>
        <w:t>221</w:t>
      </w:r>
      <w:commentRangeEnd w:id="2"/>
      <w:r w:rsidR="001304A8">
        <w:rPr>
          <w:rStyle w:val="CommentReference"/>
        </w:rPr>
        <w:commentReference w:id="2"/>
      </w:r>
      <w:r w:rsidRPr="00D93186">
        <w:rPr>
          <w:rFonts w:ascii="Times New Roman" w:hAnsi="Times New Roman"/>
          <w:szCs w:val="24"/>
        </w:rPr>
        <w:t>, nearly 50 more than the closest competitor. We also hold the second most demanded brand with the Daily 7 at 182</w:t>
      </w:r>
      <w:commentRangeStart w:id="3"/>
      <w:r w:rsidRPr="00D93186">
        <w:rPr>
          <w:rFonts w:ascii="Times New Roman" w:hAnsi="Times New Roman"/>
          <w:szCs w:val="24"/>
        </w:rPr>
        <w:t xml:space="preserve">. </w:t>
      </w:r>
      <w:commentRangeEnd w:id="3"/>
      <w:r w:rsidR="001304A8">
        <w:rPr>
          <w:rStyle w:val="CommentReference"/>
        </w:rPr>
        <w:commentReference w:id="3"/>
      </w:r>
      <w:r w:rsidRPr="00D93186">
        <w:rPr>
          <w:rFonts w:ascii="Times New Roman" w:hAnsi="Times New Roman"/>
          <w:szCs w:val="24"/>
        </w:rPr>
        <w:t xml:space="preserve">We hold a significant portion of the Recreation bicycle market, increasing from 30% of shares in quarter 4 to 38% in quarter 5. However, results from previous quarters show that adjustments still need to be made to our existing products. The Tech Bike Daily has been selling </w:t>
      </w:r>
      <w:commentRangeStart w:id="4"/>
      <w:r w:rsidRPr="00D93186">
        <w:rPr>
          <w:rFonts w:ascii="Times New Roman" w:hAnsi="Times New Roman"/>
          <w:szCs w:val="24"/>
        </w:rPr>
        <w:t>decent</w:t>
      </w:r>
      <w:commentRangeEnd w:id="4"/>
      <w:r w:rsidR="001304A8">
        <w:rPr>
          <w:rStyle w:val="CommentReference"/>
        </w:rPr>
        <w:commentReference w:id="4"/>
      </w:r>
      <w:r w:rsidRPr="00D93186">
        <w:rPr>
          <w:rFonts w:ascii="Times New Roman" w:hAnsi="Times New Roman"/>
          <w:szCs w:val="24"/>
        </w:rPr>
        <w:t xml:space="preserve"> with consumers that fall under the Work category despite it being geared for Recreation. The firm has decided that equipping the Daily 7 design with a utility frame will allow it to sell well with consumers using it for work, while we still have the Daily for the recreational consumers. </w:t>
      </w:r>
      <w:r w:rsidRPr="00D93186">
        <w:rPr>
          <w:rFonts w:ascii="Times New Roman" w:hAnsi="Times New Roman"/>
          <w:szCs w:val="24"/>
        </w:rPr>
        <w:br/>
      </w:r>
      <w:r w:rsidRPr="00D93186">
        <w:rPr>
          <w:rFonts w:ascii="Times New Roman" w:hAnsi="Times New Roman"/>
          <w:szCs w:val="24"/>
        </w:rPr>
        <w:tab/>
        <w:t xml:space="preserve"> As we bolster our share of the </w:t>
      </w:r>
      <w:commentRangeStart w:id="5"/>
      <w:r w:rsidRPr="00D93186">
        <w:rPr>
          <w:rFonts w:ascii="Times New Roman" w:hAnsi="Times New Roman"/>
          <w:szCs w:val="24"/>
        </w:rPr>
        <w:t>Reaction</w:t>
      </w:r>
      <w:commentRangeEnd w:id="5"/>
      <w:r w:rsidR="001304A8">
        <w:rPr>
          <w:rStyle w:val="CommentReference"/>
        </w:rPr>
        <w:commentReference w:id="5"/>
      </w:r>
      <w:r w:rsidRPr="00D93186">
        <w:rPr>
          <w:rFonts w:ascii="Times New Roman" w:hAnsi="Times New Roman"/>
          <w:szCs w:val="24"/>
        </w:rPr>
        <w:t xml:space="preserve"> market and make strides in improving our appeal in the Work category, Tech Bike will also create a bike geared towards the children’s market. By investing in Research &amp; Development for carbon fiber riser handlebars that improve our bicycles’ utility, comfort, and child-sizing</w:t>
      </w:r>
      <w:r>
        <w:rPr>
          <w:rFonts w:ascii="Times New Roman" w:hAnsi="Times New Roman"/>
          <w:szCs w:val="24"/>
        </w:rPr>
        <w:t>,</w:t>
      </w:r>
      <w:r w:rsidRPr="00D93186">
        <w:rPr>
          <w:rFonts w:ascii="Times New Roman" w:hAnsi="Times New Roman"/>
          <w:szCs w:val="24"/>
        </w:rPr>
        <w:t xml:space="preserve"> the firm is hoping that these changes will make our bikes more attractive to consumers in multiple markets. We will continue to focus on Recreation popular markets, specifically Amsterdam and New York. </w:t>
      </w:r>
      <w:r w:rsidRPr="00D93186">
        <w:rPr>
          <w:rFonts w:ascii="Times New Roman" w:hAnsi="Times New Roman"/>
          <w:szCs w:val="24"/>
        </w:rPr>
        <w:br/>
      </w:r>
      <w:r w:rsidRPr="00D93186">
        <w:rPr>
          <w:rFonts w:ascii="Times New Roman" w:hAnsi="Times New Roman"/>
          <w:szCs w:val="24"/>
        </w:rPr>
        <w:tab/>
        <w:t>In the past four quarters, no carbon fiber bicycle market has been established in Latin America. Tech Bike is looking to expand and open a store in Rio de Janeiro with a minimum of 4 workers (1 service worker, 1 children’s bike, 1 work bike, and 1 recreational bike). Part of the plan for our expansion will include buying market research for South America and Asia for further expansion in the future.</w:t>
      </w:r>
      <w:r w:rsidRPr="00D93186">
        <w:rPr>
          <w:rFonts w:ascii="Times New Roman" w:hAnsi="Times New Roman"/>
          <w:szCs w:val="24"/>
        </w:rPr>
        <w:br/>
      </w:r>
      <w:r w:rsidRPr="00D93186">
        <w:rPr>
          <w:rFonts w:ascii="Times New Roman" w:hAnsi="Times New Roman"/>
          <w:szCs w:val="24"/>
        </w:rPr>
        <w:tab/>
        <w:t xml:space="preserve">Overall, advertising for the carbon fiber market bicycle has been poorly reviewed. Investments to modify our current ads will look to improve our Organic Search Engine </w:t>
      </w:r>
      <w:r w:rsidRPr="00D93186">
        <w:rPr>
          <w:rFonts w:ascii="Times New Roman" w:hAnsi="Times New Roman"/>
          <w:szCs w:val="24"/>
        </w:rPr>
        <w:lastRenderedPageBreak/>
        <w:t>marketing. Our Daily design holds an average of second place in internet searches with a decent 11.95%. However, this is much lower than the leading 24.05% CTR by our competitor. Adjusting our ad design in quarter 5 and monitoring consumer response will help determine if additional advertising investments should be made, with strong a consideration in a social networking investment.</w:t>
      </w:r>
      <w:r w:rsidRPr="00D93186">
        <w:rPr>
          <w:rFonts w:ascii="Times New Roman" w:hAnsi="Times New Roman"/>
          <w:szCs w:val="24"/>
        </w:rPr>
        <w:br/>
      </w:r>
      <w:r w:rsidRPr="00D93186">
        <w:rPr>
          <w:rFonts w:ascii="Times New Roman" w:hAnsi="Times New Roman"/>
          <w:szCs w:val="24"/>
        </w:rPr>
        <w:tab/>
        <w:t>Tech Bike’s 6</w:t>
      </w:r>
      <w:r w:rsidRPr="00D93186">
        <w:rPr>
          <w:rFonts w:ascii="Times New Roman" w:hAnsi="Times New Roman"/>
          <w:szCs w:val="24"/>
          <w:vertAlign w:val="superscript"/>
        </w:rPr>
        <w:t>th</w:t>
      </w:r>
      <w:r w:rsidRPr="00D93186">
        <w:rPr>
          <w:rFonts w:ascii="Times New Roman" w:hAnsi="Times New Roman"/>
          <w:szCs w:val="24"/>
        </w:rPr>
        <w:t xml:space="preserve"> Quarter’s plans involve monitoring and improving upon the heavy investments made from the previous quarter. After evaluating the marketing report, Tech Bike is ready to continue </w:t>
      </w:r>
      <w:commentRangeStart w:id="6"/>
      <w:r w:rsidRPr="00D93186">
        <w:rPr>
          <w:rFonts w:ascii="Times New Roman" w:hAnsi="Times New Roman"/>
          <w:szCs w:val="24"/>
        </w:rPr>
        <w:t>adjustments</w:t>
      </w:r>
      <w:commentRangeEnd w:id="6"/>
      <w:r w:rsidR="001304A8">
        <w:rPr>
          <w:rStyle w:val="CommentReference"/>
        </w:rPr>
        <w:commentReference w:id="6"/>
      </w:r>
      <w:r w:rsidRPr="00D93186">
        <w:rPr>
          <w:rFonts w:ascii="Times New Roman" w:hAnsi="Times New Roman"/>
          <w:szCs w:val="24"/>
        </w:rPr>
        <w:t xml:space="preserve"> products to better suit the consumer’s needs. Also, the insights from the marketing report will allow the firm to further expand by opening another store in Asia. </w:t>
      </w:r>
      <w:commentRangeStart w:id="7"/>
      <w:r w:rsidRPr="00D93186">
        <w:rPr>
          <w:rFonts w:ascii="Times New Roman" w:hAnsi="Times New Roman"/>
          <w:szCs w:val="24"/>
        </w:rPr>
        <w:t>The</w:t>
      </w:r>
      <w:commentRangeEnd w:id="7"/>
      <w:r w:rsidR="001304A8">
        <w:rPr>
          <w:rStyle w:val="CommentReference"/>
        </w:rPr>
        <w:commentReference w:id="7"/>
      </w:r>
      <w:r w:rsidRPr="00D93186">
        <w:rPr>
          <w:rFonts w:ascii="Times New Roman" w:hAnsi="Times New Roman"/>
          <w:szCs w:val="24"/>
        </w:rPr>
        <w:t xml:space="preserve"> opening of the store will be dependent on which city has the least amount of competition. The store will</w:t>
      </w:r>
      <w:r>
        <w:rPr>
          <w:rFonts w:ascii="Times New Roman" w:hAnsi="Times New Roman"/>
          <w:szCs w:val="24"/>
        </w:rPr>
        <w:t xml:space="preserve"> have a minimum of 4 employees </w:t>
      </w:r>
      <w:r w:rsidRPr="00D93186">
        <w:rPr>
          <w:rFonts w:ascii="Times New Roman" w:hAnsi="Times New Roman"/>
          <w:szCs w:val="24"/>
        </w:rPr>
        <w:t>(1 service worker, 1 children’s bike, 1 work bike, and 1 recreational bike). Finally, the tactical plans for the 7</w:t>
      </w:r>
      <w:r w:rsidRPr="00D93186">
        <w:rPr>
          <w:rFonts w:ascii="Times New Roman" w:hAnsi="Times New Roman"/>
          <w:szCs w:val="24"/>
          <w:vertAlign w:val="superscript"/>
        </w:rPr>
        <w:t>th</w:t>
      </w:r>
      <w:r w:rsidRPr="00D93186">
        <w:rPr>
          <w:rFonts w:ascii="Times New Roman" w:hAnsi="Times New Roman"/>
          <w:szCs w:val="24"/>
        </w:rPr>
        <w:t xml:space="preserve"> and 8</w:t>
      </w:r>
      <w:r w:rsidRPr="00D93186">
        <w:rPr>
          <w:rFonts w:ascii="Times New Roman" w:hAnsi="Times New Roman"/>
          <w:szCs w:val="24"/>
          <w:vertAlign w:val="superscript"/>
        </w:rPr>
        <w:t>th</w:t>
      </w:r>
      <w:r w:rsidRPr="00D93186">
        <w:rPr>
          <w:rFonts w:ascii="Times New Roman" w:hAnsi="Times New Roman"/>
          <w:szCs w:val="24"/>
        </w:rPr>
        <w:t xml:space="preserve"> quarter will be to improve the firm’s standing based on the previous quarter’s performance. Our plans are to strategically expand our store locations if the market it untapped as well as make product and pricing adjustments to keep our company competitive in the market.</w:t>
      </w:r>
    </w:p>
    <w:p w14:paraId="70ECA75F" w14:textId="77777777" w:rsidR="0004191F" w:rsidRDefault="0004191F" w:rsidP="0004191F">
      <w:pPr>
        <w:spacing w:line="480" w:lineRule="auto"/>
        <w:rPr>
          <w:rFonts w:ascii="Times New Roman" w:hAnsi="Times New Roman"/>
          <w:color w:val="333333"/>
          <w:szCs w:val="24"/>
        </w:rPr>
      </w:pPr>
    </w:p>
    <w:p w14:paraId="3AA0BDD9" w14:textId="77777777" w:rsidR="00F7662A" w:rsidRDefault="00F7662A" w:rsidP="00F7662A">
      <w:pPr>
        <w:spacing w:line="480" w:lineRule="auto"/>
        <w:jc w:val="both"/>
        <w:rPr>
          <w:rFonts w:ascii="Times New Roman" w:hAnsi="Times New Roman"/>
        </w:rPr>
      </w:pPr>
    </w:p>
    <w:p w14:paraId="43A00307" w14:textId="77777777" w:rsidR="00F7662A" w:rsidRDefault="00F7662A" w:rsidP="00F7662A">
      <w:pPr>
        <w:spacing w:line="480" w:lineRule="auto"/>
        <w:jc w:val="both"/>
        <w:rPr>
          <w:rFonts w:ascii="Times New Roman" w:hAnsi="Times New Roman"/>
        </w:rPr>
      </w:pPr>
    </w:p>
    <w:p w14:paraId="6CA0EB2C" w14:textId="77777777" w:rsidR="00F7662A" w:rsidRDefault="00F7662A" w:rsidP="00F7662A">
      <w:pPr>
        <w:spacing w:line="480" w:lineRule="auto"/>
        <w:jc w:val="both"/>
        <w:rPr>
          <w:rFonts w:ascii="Times New Roman" w:hAnsi="Times New Roman"/>
        </w:rPr>
      </w:pPr>
    </w:p>
    <w:p w14:paraId="746AE9B2" w14:textId="77777777" w:rsidR="00F7662A" w:rsidRDefault="00F7662A" w:rsidP="00F7662A">
      <w:pPr>
        <w:spacing w:line="480" w:lineRule="auto"/>
        <w:jc w:val="both"/>
        <w:rPr>
          <w:rFonts w:ascii="Times New Roman" w:hAnsi="Times New Roman"/>
        </w:rPr>
      </w:pPr>
    </w:p>
    <w:p w14:paraId="44945577" w14:textId="77777777" w:rsidR="00F7662A" w:rsidRDefault="00F7662A" w:rsidP="00F7662A">
      <w:pPr>
        <w:spacing w:line="480" w:lineRule="auto"/>
        <w:jc w:val="both"/>
        <w:rPr>
          <w:rFonts w:ascii="Times New Roman" w:hAnsi="Times New Roman"/>
        </w:rPr>
      </w:pPr>
    </w:p>
    <w:p w14:paraId="099F7D31" w14:textId="77777777" w:rsidR="00F7662A" w:rsidRDefault="00F7662A" w:rsidP="00F7662A">
      <w:pPr>
        <w:spacing w:line="480" w:lineRule="auto"/>
        <w:jc w:val="both"/>
        <w:rPr>
          <w:rFonts w:ascii="Times New Roman" w:hAnsi="Times New Roman"/>
        </w:rPr>
      </w:pPr>
    </w:p>
    <w:p w14:paraId="469274CD" w14:textId="77777777" w:rsidR="00F7662A" w:rsidRDefault="00F7662A" w:rsidP="00F7662A">
      <w:pPr>
        <w:spacing w:line="480" w:lineRule="auto"/>
        <w:jc w:val="both"/>
        <w:rPr>
          <w:rFonts w:ascii="Times New Roman" w:hAnsi="Times New Roman"/>
        </w:rPr>
      </w:pPr>
    </w:p>
    <w:p w14:paraId="3CBE523B" w14:textId="64D42BCA" w:rsidR="00C9345B" w:rsidRDefault="00C9345B" w:rsidP="00F7662A">
      <w:pPr>
        <w:spacing w:line="480" w:lineRule="auto"/>
        <w:jc w:val="center"/>
        <w:rPr>
          <w:rFonts w:ascii="Times New Roman" w:hAnsi="Times New Roman"/>
        </w:rPr>
      </w:pPr>
      <w:r>
        <w:rPr>
          <w:rFonts w:ascii="Times New Roman" w:hAnsi="Times New Roman"/>
        </w:rPr>
        <w:lastRenderedPageBreak/>
        <w:t>References</w:t>
      </w:r>
    </w:p>
    <w:p w14:paraId="30A3D000" w14:textId="77777777" w:rsidR="00F7662A" w:rsidRPr="00F7662A" w:rsidRDefault="00F7662A" w:rsidP="00F7662A">
      <w:pPr>
        <w:pStyle w:val="GrandCanyonReference"/>
        <w:rPr>
          <w:i/>
        </w:rPr>
      </w:pPr>
      <w:r w:rsidRPr="00F7662A">
        <w:t xml:space="preserve">Video Education America. (2010). </w:t>
      </w:r>
      <w:r w:rsidRPr="00F7662A">
        <w:rPr>
          <w:i/>
        </w:rPr>
        <w:t xml:space="preserve">The Four P’s in Marketing Strategies (Video). </w:t>
      </w:r>
      <w:r w:rsidRPr="00F7662A">
        <w:t xml:space="preserve">Films </w:t>
      </w:r>
      <w:proofErr w:type="gramStart"/>
      <w:r w:rsidRPr="00F7662A">
        <w:t>On</w:t>
      </w:r>
      <w:proofErr w:type="gramEnd"/>
      <w:r w:rsidRPr="00F7662A">
        <w:t xml:space="preserve"> Demand. http://fod.infobase.com.lopes.idm.oclc.org/p_ViewVideo.aspx?xtid=41111#</w:t>
      </w:r>
      <w:r w:rsidRPr="00F7662A">
        <w:rPr>
          <w:i/>
        </w:rPr>
        <w:t xml:space="preserve"> </w:t>
      </w:r>
    </w:p>
    <w:p w14:paraId="52A61454" w14:textId="77777777" w:rsidR="00C40592" w:rsidRPr="004A52B6" w:rsidRDefault="00C40592" w:rsidP="00F7662A">
      <w:pPr>
        <w:pStyle w:val="GrandCanyonReference"/>
      </w:pPr>
    </w:p>
    <w:p w14:paraId="4866B913" w14:textId="77777777" w:rsidR="00C9345B" w:rsidRDefault="00C9345B" w:rsidP="00C9345B">
      <w:pPr>
        <w:pStyle w:val="BodyText2"/>
        <w:ind w:firstLine="0"/>
        <w:rPr>
          <w:rFonts w:ascii="Times New Roman" w:hAnsi="Times New Roman"/>
        </w:rPr>
      </w:pPr>
    </w:p>
    <w:sectPr w:rsidR="00C9345B" w:rsidSect="00DC3C69">
      <w:headerReference w:type="even" r:id="rId10"/>
      <w:headerReference w:type="default" r:id="rId11"/>
      <w:headerReference w:type="first" r:id="rId12"/>
      <w:pgSz w:w="12240" w:h="15840" w:code="1"/>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Heidi McLaughlin" w:date="2018-09-03T15:08:00Z" w:initials="HM">
    <w:p w14:paraId="79791597" w14:textId="5B33E7D2" w:rsidR="001304A8" w:rsidRDefault="001304A8">
      <w:pPr>
        <w:pStyle w:val="CommentText"/>
      </w:pPr>
      <w:r>
        <w:rPr>
          <w:rStyle w:val="CommentReference"/>
        </w:rPr>
        <w:annotationRef/>
      </w:r>
      <w:r>
        <w:t>No comma</w:t>
      </w:r>
    </w:p>
  </w:comment>
  <w:comment w:id="2" w:author="Heidi McLaughlin" w:date="2018-09-03T15:11:00Z" w:initials="HM">
    <w:p w14:paraId="7151412C" w14:textId="2175E581" w:rsidR="001304A8" w:rsidRDefault="001304A8">
      <w:pPr>
        <w:pStyle w:val="CommentText"/>
      </w:pPr>
      <w:r>
        <w:rPr>
          <w:rStyle w:val="CommentReference"/>
        </w:rPr>
        <w:annotationRef/>
      </w:r>
      <w:r>
        <w:t xml:space="preserve">Clarify what these figures represent.  </w:t>
      </w:r>
    </w:p>
  </w:comment>
  <w:comment w:id="3" w:author="Heidi McLaughlin" w:date="2018-09-03T15:11:00Z" w:initials="HM">
    <w:p w14:paraId="42F258CF" w14:textId="104F929E" w:rsidR="001304A8" w:rsidRDefault="001304A8">
      <w:pPr>
        <w:pStyle w:val="CommentText"/>
      </w:pPr>
      <w:r>
        <w:rPr>
          <w:rStyle w:val="CommentReference"/>
        </w:rPr>
        <w:annotationRef/>
      </w:r>
      <w:r>
        <w:t>See comment above</w:t>
      </w:r>
    </w:p>
  </w:comment>
  <w:comment w:id="4" w:author="Heidi McLaughlin" w:date="2018-09-03T15:11:00Z" w:initials="HM">
    <w:p w14:paraId="57B86E3F" w14:textId="2CEB1CE0" w:rsidR="001304A8" w:rsidRDefault="001304A8">
      <w:pPr>
        <w:pStyle w:val="CommentText"/>
      </w:pPr>
      <w:r>
        <w:rPr>
          <w:rStyle w:val="CommentReference"/>
        </w:rPr>
        <w:annotationRef/>
      </w:r>
      <w:r>
        <w:t>decently</w:t>
      </w:r>
    </w:p>
  </w:comment>
  <w:comment w:id="5" w:author="Heidi McLaughlin" w:date="2018-09-03T15:11:00Z" w:initials="HM">
    <w:p w14:paraId="52BF799E" w14:textId="41A36795" w:rsidR="001304A8" w:rsidRDefault="001304A8">
      <w:pPr>
        <w:pStyle w:val="CommentText"/>
      </w:pPr>
      <w:r>
        <w:rPr>
          <w:rStyle w:val="CommentReference"/>
        </w:rPr>
        <w:annotationRef/>
      </w:r>
      <w:r>
        <w:t>Recreation?</w:t>
      </w:r>
    </w:p>
  </w:comment>
  <w:comment w:id="6" w:author="Heidi McLaughlin" w:date="2018-09-03T15:12:00Z" w:initials="HM">
    <w:p w14:paraId="34C994EC" w14:textId="5FEE0D7E" w:rsidR="001304A8" w:rsidRDefault="001304A8">
      <w:pPr>
        <w:pStyle w:val="CommentText"/>
      </w:pPr>
      <w:r>
        <w:rPr>
          <w:rStyle w:val="CommentReference"/>
        </w:rPr>
        <w:annotationRef/>
      </w:r>
      <w:r>
        <w:t>adjusting</w:t>
      </w:r>
    </w:p>
  </w:comment>
  <w:comment w:id="7" w:author="Heidi McLaughlin" w:date="2018-09-03T15:13:00Z" w:initials="HM">
    <w:p w14:paraId="4A888B3E" w14:textId="4C879F2E" w:rsidR="001304A8" w:rsidRDefault="001304A8">
      <w:pPr>
        <w:pStyle w:val="CommentText"/>
      </w:pPr>
      <w:r>
        <w:rPr>
          <w:rStyle w:val="CommentReference"/>
        </w:rPr>
        <w:annotationRef/>
      </w:r>
      <w:r>
        <w:t>where in Asia?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791597" w15:done="0"/>
  <w15:commentEx w15:paraId="7151412C" w15:done="0"/>
  <w15:commentEx w15:paraId="42F258CF" w15:done="0"/>
  <w15:commentEx w15:paraId="57B86E3F" w15:done="0"/>
  <w15:commentEx w15:paraId="52BF799E" w15:done="0"/>
  <w15:commentEx w15:paraId="34C994EC" w15:done="0"/>
  <w15:commentEx w15:paraId="4A888B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791597" w16cid:durableId="1F3A1A4D"/>
  <w16cid:commentId w16cid:paraId="7151412C" w16cid:durableId="1F3A1A4E"/>
  <w16cid:commentId w16cid:paraId="42F258CF" w16cid:durableId="1F3A1A4F"/>
  <w16cid:commentId w16cid:paraId="57B86E3F" w16cid:durableId="1F3A1A50"/>
  <w16cid:commentId w16cid:paraId="52BF799E" w16cid:durableId="1F3A1A51"/>
  <w16cid:commentId w16cid:paraId="34C994EC" w16cid:durableId="1F3A1A52"/>
  <w16cid:commentId w16cid:paraId="4A888B3E" w16cid:durableId="1F3A1A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84AEF" w14:textId="77777777" w:rsidR="00865C15" w:rsidRDefault="00865C15">
      <w:r>
        <w:separator/>
      </w:r>
    </w:p>
  </w:endnote>
  <w:endnote w:type="continuationSeparator" w:id="0">
    <w:p w14:paraId="31C1F59A" w14:textId="77777777" w:rsidR="00865C15" w:rsidRDefault="0086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F2635" w14:textId="77777777" w:rsidR="00865C15" w:rsidRDefault="00865C15">
      <w:r>
        <w:separator/>
      </w:r>
    </w:p>
  </w:footnote>
  <w:footnote w:type="continuationSeparator" w:id="0">
    <w:p w14:paraId="1E3309CC" w14:textId="77777777" w:rsidR="00865C15" w:rsidRDefault="00865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9A25F"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F6FB70" w14:textId="77777777" w:rsidR="00120792" w:rsidRDefault="00120792"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7CD39" w14:textId="77777777"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304A8">
      <w:rPr>
        <w:rStyle w:val="PageNumber"/>
        <w:rFonts w:ascii="Times New Roman" w:hAnsi="Times New Roman"/>
        <w:noProof/>
      </w:rPr>
      <w:t>2</w:t>
    </w:r>
    <w:r>
      <w:rPr>
        <w:rStyle w:val="PageNumber"/>
        <w:rFonts w:ascii="Times New Roman" w:hAnsi="Times New Roman"/>
      </w:rPr>
      <w:fldChar w:fldCharType="end"/>
    </w:r>
  </w:p>
  <w:p w14:paraId="3B590542" w14:textId="0C094145" w:rsidR="00120792" w:rsidRPr="00DC3C69" w:rsidRDefault="00183074" w:rsidP="005F06DB">
    <w:pPr>
      <w:pStyle w:val="Header"/>
      <w:ind w:right="360"/>
      <w:rPr>
        <w:rFonts w:ascii="Times New Roman" w:hAnsi="Times New Roman"/>
      </w:rPr>
    </w:pPr>
    <w:r>
      <w:rPr>
        <w:rFonts w:ascii="Times New Roman" w:hAnsi="Times New Roman"/>
      </w:rPr>
      <w:t xml:space="preserve">THE MARKETPLACE: </w:t>
    </w:r>
    <w:r w:rsidR="00066BB8">
      <w:rPr>
        <w:rFonts w:ascii="Times New Roman" w:hAnsi="Times New Roman"/>
      </w:rPr>
      <w:t>MARKETING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8F5B7" w14:textId="737FBB93"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w:t>
    </w:r>
    <w:r w:rsidR="00066BB8">
      <w:rPr>
        <w:rFonts w:ascii="Times New Roman" w:hAnsi="Times New Roman"/>
      </w:rPr>
      <w:t>MARKETING PLAN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eidi McLaughlin">
    <w15:presenceInfo w15:providerId="Windows Live" w15:userId="fce96271e806d1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45B"/>
    <w:rsid w:val="00032BCC"/>
    <w:rsid w:val="0004191F"/>
    <w:rsid w:val="00050408"/>
    <w:rsid w:val="0006376C"/>
    <w:rsid w:val="00066BB8"/>
    <w:rsid w:val="00076542"/>
    <w:rsid w:val="000954E7"/>
    <w:rsid w:val="000A6A8B"/>
    <w:rsid w:val="00120792"/>
    <w:rsid w:val="001304A8"/>
    <w:rsid w:val="00145462"/>
    <w:rsid w:val="0014613A"/>
    <w:rsid w:val="00183074"/>
    <w:rsid w:val="001D286E"/>
    <w:rsid w:val="002051B3"/>
    <w:rsid w:val="00224ED4"/>
    <w:rsid w:val="00240D3B"/>
    <w:rsid w:val="00290F40"/>
    <w:rsid w:val="002D08B1"/>
    <w:rsid w:val="00337D20"/>
    <w:rsid w:val="003D0FF0"/>
    <w:rsid w:val="004005C5"/>
    <w:rsid w:val="004572D9"/>
    <w:rsid w:val="004D2670"/>
    <w:rsid w:val="004D3041"/>
    <w:rsid w:val="00562B97"/>
    <w:rsid w:val="005A0EBF"/>
    <w:rsid w:val="005C34D0"/>
    <w:rsid w:val="005D1B22"/>
    <w:rsid w:val="005F06DB"/>
    <w:rsid w:val="005F5586"/>
    <w:rsid w:val="00666166"/>
    <w:rsid w:val="00794CA9"/>
    <w:rsid w:val="00865C15"/>
    <w:rsid w:val="009A7176"/>
    <w:rsid w:val="00A603EF"/>
    <w:rsid w:val="00A8109D"/>
    <w:rsid w:val="00AE3766"/>
    <w:rsid w:val="00B42581"/>
    <w:rsid w:val="00B70DBA"/>
    <w:rsid w:val="00B83275"/>
    <w:rsid w:val="00B83D9D"/>
    <w:rsid w:val="00BC4E21"/>
    <w:rsid w:val="00BD40B5"/>
    <w:rsid w:val="00BE52E1"/>
    <w:rsid w:val="00C40592"/>
    <w:rsid w:val="00C90776"/>
    <w:rsid w:val="00C9345B"/>
    <w:rsid w:val="00CD645A"/>
    <w:rsid w:val="00CE1E4A"/>
    <w:rsid w:val="00DA7725"/>
    <w:rsid w:val="00DB7DAC"/>
    <w:rsid w:val="00DC3C69"/>
    <w:rsid w:val="00E31281"/>
    <w:rsid w:val="00E34F78"/>
    <w:rsid w:val="00E50224"/>
    <w:rsid w:val="00E51265"/>
    <w:rsid w:val="00E62503"/>
    <w:rsid w:val="00E63776"/>
    <w:rsid w:val="00EC0BE3"/>
    <w:rsid w:val="00F65309"/>
    <w:rsid w:val="00F7662A"/>
    <w:rsid w:val="00F9222E"/>
    <w:rsid w:val="00FA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A7F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F7662A"/>
    <w:pPr>
      <w:widowControl w:val="0"/>
      <w:spacing w:line="480" w:lineRule="auto"/>
      <w:ind w:left="720" w:hanging="720"/>
    </w:pPr>
    <w:rPr>
      <w:rFonts w:ascii="Times New Roman" w:hAnsi="Times New Roman" w:cs="Lucida Sans Unicode"/>
      <w:bCs/>
      <w:kern w:val="32"/>
      <w:szCs w:val="24"/>
    </w:rPr>
  </w:style>
  <w:style w:type="character" w:styleId="Hyperlink">
    <w:name w:val="Hyperlink"/>
    <w:rsid w:val="00B83D9D"/>
    <w:rPr>
      <w:color w:val="0000FF"/>
      <w:u w:val="single"/>
    </w:rPr>
  </w:style>
  <w:style w:type="character" w:styleId="CommentReference">
    <w:name w:val="annotation reference"/>
    <w:basedOn w:val="DefaultParagraphFont"/>
    <w:rsid w:val="001304A8"/>
    <w:rPr>
      <w:sz w:val="16"/>
      <w:szCs w:val="16"/>
    </w:rPr>
  </w:style>
  <w:style w:type="paragraph" w:styleId="CommentText">
    <w:name w:val="annotation text"/>
    <w:basedOn w:val="Normal"/>
    <w:link w:val="CommentTextChar"/>
    <w:rsid w:val="001304A8"/>
    <w:rPr>
      <w:sz w:val="20"/>
    </w:rPr>
  </w:style>
  <w:style w:type="character" w:customStyle="1" w:styleId="CommentTextChar">
    <w:name w:val="Comment Text Char"/>
    <w:basedOn w:val="DefaultParagraphFont"/>
    <w:link w:val="CommentText"/>
    <w:rsid w:val="001304A8"/>
    <w:rPr>
      <w:rFonts w:ascii="Arial" w:hAnsi="Arial"/>
    </w:rPr>
  </w:style>
  <w:style w:type="paragraph" w:styleId="CommentSubject">
    <w:name w:val="annotation subject"/>
    <w:basedOn w:val="CommentText"/>
    <w:next w:val="CommentText"/>
    <w:link w:val="CommentSubjectChar"/>
    <w:rsid w:val="001304A8"/>
    <w:rPr>
      <w:b/>
      <w:bCs/>
    </w:rPr>
  </w:style>
  <w:style w:type="character" w:customStyle="1" w:styleId="CommentSubjectChar">
    <w:name w:val="Comment Subject Char"/>
    <w:basedOn w:val="CommentTextChar"/>
    <w:link w:val="CommentSubject"/>
    <w:rsid w:val="001304A8"/>
    <w:rPr>
      <w:rFonts w:ascii="Arial" w:hAnsi="Arial"/>
      <w:b/>
      <w:bCs/>
    </w:rPr>
  </w:style>
  <w:style w:type="paragraph" w:styleId="BalloonText">
    <w:name w:val="Balloon Text"/>
    <w:basedOn w:val="Normal"/>
    <w:link w:val="BalloonTextChar"/>
    <w:rsid w:val="001304A8"/>
    <w:rPr>
      <w:rFonts w:ascii="Segoe UI" w:hAnsi="Segoe UI" w:cs="Segoe UI"/>
      <w:sz w:val="18"/>
      <w:szCs w:val="18"/>
    </w:rPr>
  </w:style>
  <w:style w:type="character" w:customStyle="1" w:styleId="BalloonTextChar">
    <w:name w:val="Balloon Text Char"/>
    <w:basedOn w:val="DefaultParagraphFont"/>
    <w:link w:val="BalloonText"/>
    <w:rsid w:val="00130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B2E64-ED22-4289-8279-72560E132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subject/>
  <dc:creator>Lindsay Harrel</dc:creator>
  <cp:keywords/>
  <dc:description/>
  <cp:lastModifiedBy>Destiny Ruiz</cp:lastModifiedBy>
  <cp:revision>2</cp:revision>
  <dcterms:created xsi:type="dcterms:W3CDTF">2018-09-05T16:03:00Z</dcterms:created>
  <dcterms:modified xsi:type="dcterms:W3CDTF">2018-09-05T16:03:00Z</dcterms:modified>
</cp:coreProperties>
</file>